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740D56" w:rsidRDefault="004936BD">
      <w:r>
        <w:rPr>
          <w:rFonts w:hint="eastAsia"/>
        </w:rPr>
        <w:t xml:space="preserve">Original code: </w:t>
      </w:r>
    </w:p>
    <w:p w:rsidR="004936BD" w:rsidRDefault="004936BD" w:rsidP="004936BD">
      <w:pPr>
        <w:rPr>
          <w:b/>
        </w:rPr>
      </w:pPr>
      <w:r>
        <w:t>if the</w:t>
      </w:r>
      <w:r>
        <w:t>re's</w:t>
      </w:r>
      <w:r w:rsidRPr="004936BD">
        <w:rPr>
          <w:b/>
        </w:rPr>
        <w:t xml:space="preserve"> bidirectional scanning</w:t>
      </w:r>
      <w:r>
        <w:t xml:space="preserve"> and</w:t>
      </w:r>
      <w:r>
        <w:rPr>
          <w:rFonts w:hint="eastAsia"/>
        </w:rPr>
        <w:t xml:space="preserve"> </w:t>
      </w:r>
      <w:r>
        <w:t xml:space="preserve">the </w:t>
      </w:r>
      <w:proofErr w:type="spellStart"/>
      <w:proofErr w:type="gramStart"/>
      <w:r>
        <w:t>options.shifts</w:t>
      </w:r>
      <w:proofErr w:type="gramEnd"/>
      <w:r>
        <w:t>_method</w:t>
      </w:r>
      <w:proofErr w:type="spellEnd"/>
      <w:r>
        <w:t xml:space="preserve"> is '</w:t>
      </w:r>
      <w:proofErr w:type="spellStart"/>
      <w:r>
        <w:t>fft</w:t>
      </w:r>
      <w:proofErr w:type="spellEnd"/>
      <w:r>
        <w:t>' (which is true for both granule_love2.tif</w:t>
      </w:r>
      <w:r>
        <w:t xml:space="preserve"> </w:t>
      </w:r>
      <w:r>
        <w:t>a</w:t>
      </w:r>
      <w:r>
        <w:t xml:space="preserve">nd </w:t>
      </w:r>
      <w:proofErr w:type="spellStart"/>
      <w:r>
        <w:t>dNMF</w:t>
      </w:r>
      <w:proofErr w:type="spellEnd"/>
      <w:r>
        <w:t>/.../</w:t>
      </w:r>
      <w:proofErr w:type="spellStart"/>
      <w:r>
        <w:t>original.tif</w:t>
      </w:r>
      <w:proofErr w:type="spellEnd"/>
      <w:r>
        <w:t>)</w:t>
      </w:r>
      <w:r w:rsidRPr="004936BD">
        <w:rPr>
          <w:b/>
        </w:rPr>
        <w:t>, then</w:t>
      </w:r>
      <w:r w:rsidRPr="004936BD">
        <w:rPr>
          <w:rFonts w:hint="eastAsia"/>
          <w:b/>
        </w:rPr>
        <w:t xml:space="preserve"> </w:t>
      </w:r>
      <w:proofErr w:type="spellStart"/>
      <w:r w:rsidRPr="004936BD">
        <w:rPr>
          <w:b/>
        </w:rPr>
        <w:t>options.shifts_method</w:t>
      </w:r>
      <w:proofErr w:type="spellEnd"/>
      <w:r w:rsidRPr="004936BD">
        <w:rPr>
          <w:b/>
        </w:rPr>
        <w:t xml:space="preserve"> </w:t>
      </w:r>
      <w:r>
        <w:t xml:space="preserve">would be </w:t>
      </w:r>
      <w:r w:rsidRPr="004936BD">
        <w:rPr>
          <w:b/>
        </w:rPr>
        <w:t>changed to 'cubic'</w:t>
      </w:r>
      <w:r>
        <w:rPr>
          <w:b/>
        </w:rPr>
        <w:t xml:space="preserve"> (</w:t>
      </w:r>
      <w:proofErr w:type="spellStart"/>
      <w:r>
        <w:rPr>
          <w:b/>
        </w:rPr>
        <w:t>bicubic</w:t>
      </w:r>
      <w:proofErr w:type="spellEnd"/>
      <w:r>
        <w:rPr>
          <w:b/>
        </w:rPr>
        <w:t xml:space="preserve"> interpolation)</w:t>
      </w:r>
    </w:p>
    <w:p w:rsidR="004936BD" w:rsidRDefault="004936BD" w:rsidP="004936BD">
      <w:pPr>
        <w:rPr>
          <w:b/>
        </w:rPr>
      </w:pPr>
    </w:p>
    <w:p w:rsidR="004936BD" w:rsidRDefault="004936BD" w:rsidP="004936BD">
      <w:r w:rsidRPr="004936BD">
        <w:t>Recap</w:t>
      </w:r>
    </w:p>
    <w:p w:rsidR="004936BD" w:rsidRDefault="00833AAD" w:rsidP="00833AAD">
      <w:r w:rsidRPr="004936BD">
        <w:t>Unidirectional</w:t>
      </w:r>
      <w:r w:rsidR="004936BD">
        <w:t xml:space="preserve"> </w:t>
      </w:r>
      <w:r>
        <w:t xml:space="preserve">laser </w:t>
      </w:r>
      <w:r w:rsidR="004936BD">
        <w:t>scanning</w:t>
      </w:r>
      <w:r>
        <w:tab/>
      </w:r>
      <w:r>
        <w:tab/>
      </w:r>
      <w:r>
        <w:tab/>
      </w:r>
      <w:r>
        <w:tab/>
        <w:t>Bi</w:t>
      </w:r>
      <w:r w:rsidRPr="004936BD">
        <w:t>directional</w:t>
      </w:r>
      <w:r>
        <w:t xml:space="preserve"> laser scanning</w:t>
      </w:r>
    </w:p>
    <w:p w:rsidR="004936BD" w:rsidRDefault="004936BD" w:rsidP="004936BD">
      <w:r>
        <w:rPr>
          <w:noProof/>
        </w:rPr>
        <w:drawing>
          <wp:inline distT="0" distB="0" distL="0" distR="0">
            <wp:extent cx="5274310" cy="5150000"/>
            <wp:effectExtent l="0" t="0" r="2540" b="0"/>
            <wp:docPr id="1" name="圖片 1" descr="(Top row) Unidirectional (left) and bidirectional (right) trajectory for laser scanning microscopy acquisition. The dashed red line depicts the laser movement between pixel acquisition (idle); and the solid blue line denotes the active acquisition movements. (Bottom row) Example of jaggedness artefacts apparent during unidirectional (left) and bidirectional (right) line acquisition shown in zoom of the region of interest on a plant sample Convallaria majalis. It can be seen that the variable speed of the laser induces geometric distortions in the final acquired imag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op row) Unidirectional (left) and bidirectional (right) trajectory for laser scanning microscopy acquisition. The dashed red line depicts the laser movement between pixel acquisition (idle); and the solid blue line denotes the active acquisition movements. (Bottom row) Example of jaggedness artefacts apparent during unidirectional (left) and bidirectional (right) line acquisition shown in zoom of the region of interest on a plant sample Convallaria majalis. It can be seen that the variable speed of the laser induces geometric distortions in the final acquired images."/>
                    <pic:cNvPicPr>
                      <a:picLocks noChangeAspect="1" noChangeArrowheads="1"/>
                    </pic:cNvPicPr>
                  </pic:nvPicPr>
                  <pic:blipFill>
                    <a:blip r:embed="rId4">
                      <a:extLst>
                        <a:ext uri="{28A0092B-C50C-407E-A947-70E740481C1C}">
                          <a14:useLocalDpi xmlns:a14="http://schemas.microsoft.com/office/drawing/2010/main" val="0"/>
                        </a:ext>
                      </a:extLst>
                    </a:blip>
                    <a:srcRect/>
                    <a:stretch>
                      <a:fillRect/>
                    </a:stretch>
                  </pic:blipFill>
                  <pic:spPr bwMode="auto">
                    <a:xfrm>
                      <a:off x="0" y="0"/>
                      <a:ext cx="5274310" cy="5150000"/>
                    </a:xfrm>
                    <a:prstGeom prst="rect">
                      <a:avLst/>
                    </a:prstGeom>
                    <a:noFill/>
                    <a:ln>
                      <a:noFill/>
                    </a:ln>
                  </pic:spPr>
                </pic:pic>
              </a:graphicData>
            </a:graphic>
          </wp:inline>
        </w:drawing>
      </w:r>
    </w:p>
    <w:p w:rsidR="004936BD" w:rsidRPr="004936BD" w:rsidRDefault="004936BD" w:rsidP="004936BD">
      <w:pPr>
        <w:rPr>
          <w:rFonts w:hint="eastAsia"/>
        </w:rPr>
      </w:pPr>
      <w:r w:rsidRPr="004936BD">
        <w:t xml:space="preserve">(Top row) Unidirectional (left) and bidirectional (right) trajectory for laser scanning microscopy acquisition. The dashed red line depicts the laser movement between pixel acquisition (idle); and the solid blue line denotes the active acquisition movements. (Bottom row) Example of jaggedness artefacts apparent during unidirectional (left) and bidirectional (right) line acquisition shown in zoom of the region of interest on a plant sample </w:t>
      </w:r>
      <w:proofErr w:type="spellStart"/>
      <w:r w:rsidRPr="004936BD">
        <w:t>Convallaria</w:t>
      </w:r>
      <w:proofErr w:type="spellEnd"/>
      <w:r w:rsidRPr="004936BD">
        <w:t xml:space="preserve"> </w:t>
      </w:r>
      <w:proofErr w:type="spellStart"/>
      <w:r w:rsidRPr="004936BD">
        <w:t>majalis</w:t>
      </w:r>
      <w:proofErr w:type="spellEnd"/>
      <w:r w:rsidRPr="004936BD">
        <w:t>. It can be seen that the variable speed of the laser induces geometric distortions in the final acquired images.</w:t>
      </w:r>
    </w:p>
    <w:p w:rsidR="004936BD" w:rsidRDefault="004936BD" w:rsidP="004936BD">
      <w:r>
        <w:lastRenderedPageBreak/>
        <w:t>R</w:t>
      </w:r>
      <w:r>
        <w:rPr>
          <w:rFonts w:hint="eastAsia"/>
        </w:rPr>
        <w:t>ef:</w:t>
      </w:r>
      <w:r>
        <w:t xml:space="preserve"> </w:t>
      </w:r>
      <w:hyperlink r:id="rId5" w:history="1">
        <w:r w:rsidR="0033549B" w:rsidRPr="003C180A">
          <w:rPr>
            <w:rStyle w:val="a3"/>
          </w:rPr>
          <w:t>https://www.researchgate.net/publication/332750078_Image-Based_Artefact_Removal_in_Laser_Scanning_Microscopy</w:t>
        </w:r>
      </w:hyperlink>
    </w:p>
    <w:p w:rsidR="0033549B" w:rsidRDefault="0033549B" w:rsidP="004936BD"/>
    <w:p w:rsidR="0033549B" w:rsidRDefault="0033549B" w:rsidP="004936BD">
      <w:r>
        <w:t xml:space="preserve">Should set bidirectional correction to True for </w:t>
      </w:r>
      <w:r w:rsidRPr="0033549B">
        <w:t>granule_love2</w:t>
      </w:r>
    </w:p>
    <w:p w:rsidR="0033549B" w:rsidRDefault="0033549B" w:rsidP="004936BD">
      <w:r w:rsidRPr="0033549B">
        <w:drawing>
          <wp:inline distT="0" distB="0" distL="0" distR="0" wp14:anchorId="40B709C0" wp14:editId="0136D169">
            <wp:extent cx="5274310" cy="1562100"/>
            <wp:effectExtent l="0" t="0" r="254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1562100"/>
                    </a:xfrm>
                    <a:prstGeom prst="rect">
                      <a:avLst/>
                    </a:prstGeom>
                  </pic:spPr>
                </pic:pic>
              </a:graphicData>
            </a:graphic>
          </wp:inline>
        </w:drawing>
      </w:r>
    </w:p>
    <w:p w:rsidR="00FB45FA" w:rsidRDefault="00FB45FA" w:rsidP="004936BD">
      <w:r w:rsidRPr="00FB45FA">
        <w:t>Offset 7.0e-01 pixels due to bidirectional scanning detected.</w:t>
      </w:r>
    </w:p>
    <w:p w:rsidR="00FB45FA" w:rsidRDefault="00FB45FA" w:rsidP="004936BD"/>
    <w:p w:rsidR="00FB45FA" w:rsidRDefault="00FB45FA" w:rsidP="004936BD"/>
    <w:p w:rsidR="00FB45FA" w:rsidRDefault="00FB45FA" w:rsidP="004936BD">
      <w:pPr>
        <w:rPr>
          <w:rFonts w:hint="eastAsia"/>
        </w:rPr>
      </w:pPr>
      <w:r>
        <w:t xml:space="preserve">Might not be needed for </w:t>
      </w:r>
      <w:proofErr w:type="spellStart"/>
      <w:r>
        <w:t>dNMF</w:t>
      </w:r>
      <w:proofErr w:type="spellEnd"/>
      <w:r>
        <w:t xml:space="preserve"> example (As the offset </w:t>
      </w:r>
      <w:r w:rsidR="00A00A99">
        <w:t xml:space="preserve">detected </w:t>
      </w:r>
      <w:r>
        <w:t>is a whole lot smaller</w:t>
      </w:r>
      <w:r w:rsidR="00A00A99">
        <w:t>: 2 &lt;&lt; 7 pixels</w:t>
      </w:r>
      <w:r w:rsidR="002F4680">
        <w:t>; even if corrected, not a lot of impact…</w:t>
      </w:r>
      <w:bookmarkStart w:id="0" w:name="_GoBack"/>
      <w:bookmarkEnd w:id="0"/>
      <w:r>
        <w:t>)</w:t>
      </w:r>
    </w:p>
    <w:p w:rsidR="0033549B" w:rsidRDefault="0033549B" w:rsidP="004936BD">
      <w:r w:rsidRPr="0033549B">
        <w:rPr>
          <w:noProof/>
        </w:rPr>
        <w:drawing>
          <wp:inline distT="0" distB="0" distL="0" distR="0">
            <wp:extent cx="2744470" cy="1372235"/>
            <wp:effectExtent l="0" t="0" r="0" b="0"/>
            <wp:docPr id="3" name="圖片 3" descr="D:\Diane\Col\2021Fall\Statistical_analysis_of_neural_data_GR8201\final_project\code\dNMF\colab_demo_results\size_64_128_2_1000_30\original.ti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iane\Col\2021Fall\Statistical_analysis_of_neural_data_GR8201\final_project\code\dNMF\colab_demo_results\size_64_128_2_1000_30\original.tif"/>
                    <pic:cNvPicPr>
                      <a:picLocks noChangeAspect="1" noChangeArrowheads="1" noCrop="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744470" cy="1372235"/>
                    </a:xfrm>
                    <a:prstGeom prst="rect">
                      <a:avLst/>
                    </a:prstGeom>
                    <a:noFill/>
                    <a:ln>
                      <a:noFill/>
                    </a:ln>
                  </pic:spPr>
                </pic:pic>
              </a:graphicData>
            </a:graphic>
          </wp:inline>
        </w:drawing>
      </w:r>
    </w:p>
    <w:p w:rsidR="00FB45FA" w:rsidRDefault="00FB45FA" w:rsidP="004936BD">
      <w:r w:rsidRPr="00FB45FA">
        <w:t>Offset -2.0e-01 pixels due to bidirectional scanning detected.</w:t>
      </w:r>
    </w:p>
    <w:p w:rsidR="00C75FBA" w:rsidRDefault="00C75FBA" w:rsidP="004936BD"/>
    <w:p w:rsidR="00C75FBA" w:rsidRDefault="00C75FBA" w:rsidP="004936BD">
      <w:r>
        <w:t xml:space="preserve">TODO: can change the original code such that can also correct for bidirectional scanning when using </w:t>
      </w:r>
      <w:proofErr w:type="spellStart"/>
      <w:r>
        <w:t>fft</w:t>
      </w:r>
      <w:proofErr w:type="spellEnd"/>
      <w:r>
        <w:t xml:space="preserve"> interpolation </w:t>
      </w:r>
    </w:p>
    <w:p w:rsidR="00C75FBA" w:rsidRDefault="00C75FBA" w:rsidP="00C75FBA">
      <w:pPr>
        <w:autoSpaceDE w:val="0"/>
        <w:autoSpaceDN w:val="0"/>
        <w:adjustRightInd w:val="0"/>
        <w:rPr>
          <w:rFonts w:ascii="Courier New" w:hAnsi="Courier New" w:cs="Courier New"/>
          <w:kern w:val="0"/>
          <w:szCs w:val="24"/>
        </w:rPr>
      </w:pPr>
      <w:r>
        <w:rPr>
          <w:rFonts w:hint="eastAsia"/>
        </w:rPr>
        <w:t>基本上只要每</w:t>
      </w:r>
      <w:proofErr w:type="gramStart"/>
      <w:r>
        <w:rPr>
          <w:rFonts w:hint="eastAsia"/>
        </w:rPr>
        <w:t>個</w:t>
      </w:r>
      <w:proofErr w:type="gramEnd"/>
      <w:r>
        <w:rPr>
          <w:rFonts w:hint="eastAsia"/>
        </w:rPr>
        <w:t>間隔的</w:t>
      </w:r>
      <w:r>
        <w:t>row shift</w:t>
      </w:r>
      <w:r>
        <w:rPr>
          <w:rFonts w:hint="eastAsia"/>
        </w:rPr>
        <w:t>加上</w:t>
      </w:r>
      <w:proofErr w:type="spellStart"/>
      <w:r>
        <w:rPr>
          <w:rFonts w:hint="eastAsia"/>
        </w:rPr>
        <w:t>c</w:t>
      </w:r>
      <w:r>
        <w:t>ol_shift</w:t>
      </w:r>
      <w:proofErr w:type="spellEnd"/>
      <w:r>
        <w:t xml:space="preserve">? From cubic: </w:t>
      </w:r>
      <w:proofErr w:type="spellStart"/>
      <w:r>
        <w:rPr>
          <w:rFonts w:ascii="Courier New" w:hAnsi="Courier New" w:cs="Courier New"/>
          <w:color w:val="000000"/>
          <w:kern w:val="0"/>
          <w:sz w:val="26"/>
          <w:szCs w:val="26"/>
        </w:rPr>
        <w:t>shifts_</w:t>
      </w:r>
      <w:proofErr w:type="gramStart"/>
      <w:r>
        <w:rPr>
          <w:rFonts w:ascii="Courier New" w:hAnsi="Courier New" w:cs="Courier New"/>
          <w:color w:val="000000"/>
          <w:kern w:val="0"/>
          <w:sz w:val="26"/>
          <w:szCs w:val="26"/>
        </w:rPr>
        <w:t>up</w:t>
      </w:r>
      <w:proofErr w:type="spellEnd"/>
      <w:r>
        <w:rPr>
          <w:rFonts w:ascii="Courier New" w:hAnsi="Courier New" w:cs="Courier New"/>
          <w:color w:val="000000"/>
          <w:kern w:val="0"/>
          <w:sz w:val="26"/>
          <w:szCs w:val="26"/>
        </w:rPr>
        <w:t>(</w:t>
      </w:r>
      <w:proofErr w:type="gramEnd"/>
      <w:r>
        <w:rPr>
          <w:rFonts w:ascii="Courier New" w:hAnsi="Courier New" w:cs="Courier New"/>
          <w:color w:val="000000"/>
          <w:kern w:val="0"/>
          <w:sz w:val="26"/>
          <w:szCs w:val="26"/>
        </w:rPr>
        <w:t xml:space="preserve">2:2:end,:,:,2) = </w:t>
      </w:r>
      <w:proofErr w:type="spellStart"/>
      <w:r>
        <w:rPr>
          <w:rFonts w:ascii="Courier New" w:hAnsi="Courier New" w:cs="Courier New"/>
          <w:color w:val="000000"/>
          <w:kern w:val="0"/>
          <w:sz w:val="26"/>
          <w:szCs w:val="26"/>
        </w:rPr>
        <w:t>shifts_up</w:t>
      </w:r>
      <w:proofErr w:type="spellEnd"/>
      <w:r>
        <w:rPr>
          <w:rFonts w:ascii="Courier New" w:hAnsi="Courier New" w:cs="Courier New"/>
          <w:color w:val="000000"/>
          <w:kern w:val="0"/>
          <w:sz w:val="26"/>
          <w:szCs w:val="26"/>
        </w:rPr>
        <w:t xml:space="preserve">(2:2:end,:,:,2) + </w:t>
      </w:r>
      <w:proofErr w:type="spellStart"/>
      <w:r>
        <w:rPr>
          <w:rFonts w:ascii="Courier New" w:hAnsi="Courier New" w:cs="Courier New"/>
          <w:color w:val="000000"/>
          <w:kern w:val="0"/>
          <w:sz w:val="26"/>
          <w:szCs w:val="26"/>
        </w:rPr>
        <w:t>col_shift</w:t>
      </w:r>
      <w:proofErr w:type="spellEnd"/>
      <w:r>
        <w:rPr>
          <w:rFonts w:ascii="Courier New" w:hAnsi="Courier New" w:cs="Courier New"/>
          <w:color w:val="000000"/>
          <w:kern w:val="0"/>
          <w:sz w:val="26"/>
          <w:szCs w:val="26"/>
        </w:rPr>
        <w:t>;</w:t>
      </w:r>
    </w:p>
    <w:p w:rsidR="00C75FBA" w:rsidRPr="00C75FBA" w:rsidRDefault="00C75FBA" w:rsidP="004936BD">
      <w:pPr>
        <w:rPr>
          <w:rFonts w:hint="eastAsia"/>
        </w:rPr>
      </w:pPr>
    </w:p>
    <w:sectPr w:rsidR="00C75FBA" w:rsidRPr="00C75FBA">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Calibri">
    <w:panose1 w:val="020F0502020204030204"/>
    <w:charset w:val="00"/>
    <w:family w:val="swiss"/>
    <w:pitch w:val="variable"/>
    <w:sig w:usb0="E4002EFF" w:usb1="C000247B" w:usb2="00000009" w:usb3="00000000" w:csb0="000001FF" w:csb1="00000000"/>
  </w:font>
  <w:font w:name="PMingLiU">
    <w:altName w:val="新細明體"/>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450B7"/>
    <w:rsid w:val="002F4680"/>
    <w:rsid w:val="0033549B"/>
    <w:rsid w:val="004936BD"/>
    <w:rsid w:val="006E0EEE"/>
    <w:rsid w:val="00740D56"/>
    <w:rsid w:val="00833AAD"/>
    <w:rsid w:val="008450B7"/>
    <w:rsid w:val="00A00A99"/>
    <w:rsid w:val="00C75FBA"/>
    <w:rsid w:val="00FB45FA"/>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F2713FD"/>
  <w15:chartTrackingRefBased/>
  <w15:docId w15:val="{39419233-434C-4C29-A1EC-AF8025605F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kern w:val="2"/>
        <w:sz w:val="24"/>
        <w:szCs w:val="22"/>
        <w:lang w:val="en-US" w:eastAsia="zh-TW"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Hyperlink"/>
    <w:basedOn w:val="a0"/>
    <w:uiPriority w:val="99"/>
    <w:unhideWhenUsed/>
    <w:rsid w:val="0033549B"/>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8583443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webSettings" Target="webSettings.xml"/><Relationship Id="rId7" Type="http://schemas.openxmlformats.org/officeDocument/2006/relationships/image" Target="media/image3.tiff"/><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2.png"/><Relationship Id="rId5" Type="http://schemas.openxmlformats.org/officeDocument/2006/relationships/hyperlink" Target="https://www.researchgate.net/publication/332750078_Image-Based_Artefact_Removal_in_Laser_Scanning_Microscopy" TargetMode="External"/><Relationship Id="rId4" Type="http://schemas.openxmlformats.org/officeDocument/2006/relationships/image" Target="media/image1.png"/><Relationship Id="rId9" Type="http://schemas.openxmlformats.org/officeDocument/2006/relationships/theme" Target="theme/theme1.xml"/></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TotalTime>
  <Pages>2</Pages>
  <Words>252</Words>
  <Characters>1437</Characters>
  <Application>Microsoft Office Word</Application>
  <DocSecurity>0</DocSecurity>
  <Lines>11</Lines>
  <Paragraphs>3</Paragraphs>
  <ScaleCrop>false</ScaleCrop>
  <Company>Microsoft</Company>
  <LinksUpToDate>false</LinksUpToDate>
  <CharactersWithSpaces>1686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Diane Lu</dc:creator>
  <cp:keywords/>
  <dc:description/>
  <cp:lastModifiedBy>Diane Lu</cp:lastModifiedBy>
  <cp:revision>7</cp:revision>
  <dcterms:created xsi:type="dcterms:W3CDTF">2021-12-14T23:13:00Z</dcterms:created>
  <dcterms:modified xsi:type="dcterms:W3CDTF">2021-12-14T23:36:00Z</dcterms:modified>
</cp:coreProperties>
</file>